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C9" w:rsidRPr="005F3BC9" w:rsidRDefault="005F3BC9" w:rsidP="005F3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BC9">
        <w:rPr>
          <w:rFonts w:ascii="Times New Roman" w:hAnsi="Times New Roman" w:cs="Times New Roman"/>
          <w:b/>
          <w:sz w:val="24"/>
          <w:szCs w:val="24"/>
        </w:rPr>
        <w:t>Заместители директора по УР и ВР</w:t>
      </w:r>
    </w:p>
    <w:p w:rsidR="005F3BC9" w:rsidRDefault="00851AF7" w:rsidP="005F3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BC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0881" w:type="dxa"/>
        <w:tblLook w:val="04A0"/>
      </w:tblPr>
      <w:tblGrid>
        <w:gridCol w:w="675"/>
        <w:gridCol w:w="2410"/>
        <w:gridCol w:w="7796"/>
      </w:tblGrid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796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</w:t>
            </w:r>
          </w:p>
        </w:tc>
      </w:tr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Хадеев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Г.Х </w:t>
            </w: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контроль текущей, промежуточной, итоговой аттестации обучающихся по всем формам обучения, в том числе домашнему; анализ оформления электронного журнала, мониторинг обученности, Всероссийские проверочные работы, Международные исследования, отчетность и диагностика учебной и внеурочной деятельности по предметам; организация работы по подготовке аттестатов выпускников. 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2.  Организация и анализ реализации программы «Одаренные дети», в том числе работа научного общества гимназистов «Перспектива», взаимодействие с Центрами одаренных детей различного уровня, организация и диагностика результатов олимпиадного движения научных конференций и конкурсов для обучающихся.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3. Организация профориентационной работы, взаимодействие в этом направлении с высшими и средне-специальными учебными заведениями. Трудоустройство выпускников.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4. Комплексное курирование предметов физико-математического,  естественно-научного цикла, технологии, физической культуры, ОБЖ.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5. Организация и мониторинг работы по реализации  Государственной программы « Сохранение, изучение и развитие государственных  языков  народов, проживающих в РТ и других языков в РТ на 2014- 2022 годы» в области родного (татарского) языка и литературы, культуры татарского народа в учебной и внеурочной деятельности по предметам, организация внеклассной работы на основе национальных традиций, в том числе представителей других народов.</w:t>
            </w:r>
          </w:p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6. Подготовка проектов локальных актов и другой документации по курируемым направлениям.</w:t>
            </w:r>
          </w:p>
        </w:tc>
      </w:tr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Закиров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7796" w:type="dxa"/>
          </w:tcPr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и контроль за реализацией образовательных программ, в том числе рабочих программ, учебных планов, графика организации учебной деятельности.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2. Анализ оснащенности учебных кабинетов, творческих педагогических лабораторий, использование их возможностей  заведующими кабинетов в целях наиболее полной реализации образовательных программ.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3. Координация работы по планированию и анализ деятельности гимназии, созданию и обновлению нормативно-правовых локальных актов и других нормативных документов, в том числе на сайте гимназии.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4. Организация всеобуча, анализ движения обучающихся, реализация комплекса мероприятий по адаптации обучающихся на различных уровнях образования, в том числе семейном, включая организацию Школы будущего первоклассника «Почемучка», взаимодействие с дошкольными образовательными организациями.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5. Организация методической, инновационной, опытно-экспериментальной деятельности. Подготовка заседаний, педагогических советов, методических советов, методических объединений, семинаров-практикумов, научно-практических педагогических конференций.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 xml:space="preserve">6. Реализация профессиональных стандартов, аттестация педагогических кадров, методическая поддержка молодых специалистов и прибывших педагогических работников. Организация наставничества. Методическое сопровождение коллектива, педагогов в различных конкурсах, в том числе профессионального мастерства, грантовом движении. Организация </w:t>
            </w:r>
            <w:r w:rsidRPr="005F3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анализ повышения квалификации педагогических работников, взаимодействие с организациями повышения квалификации педагогов.</w:t>
            </w:r>
          </w:p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7. Комплексное курирование образовательной деятельности в начальных классах и группах продленного дня.</w:t>
            </w:r>
          </w:p>
        </w:tc>
      </w:tr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Губайдуллин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Т.В.</w:t>
            </w:r>
          </w:p>
        </w:tc>
        <w:tc>
          <w:tcPr>
            <w:tcW w:w="7796" w:type="dxa"/>
          </w:tcPr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1. Работа по реализации Государственной программы «Сохранение, изучение и развитие государственных языков народов  Республики Татарстан и других языков народов, проживающих в РТ на 2014- 2022 годы» на основе концепции гимназии с русским этнокультурным направлением в области русского языка и русской культуры.</w:t>
            </w:r>
          </w:p>
          <w:p w:rsidR="005F3BC9" w:rsidRPr="005F3BC9" w:rsidRDefault="005F3BC9" w:rsidP="005F3BC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Взаимодействие в данном направлении с высшими учебными заведениями, музеями, театрами, другими учреждениями культуры и дополнительного образования, творческими союзами.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2. Комплексное курирование предметов русского языка и литературы, иностранных языков, искусства, истории, обществознания, в том числе профильных предметов, кружков этнокультурного направления.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3. Координация работы по тарификации сотрудников, включая надбавки педагогическим работникам и распределение премиального фона совместно с профкомом. Подготовка документов к награждению. Работа с документами прибывших и выбывших педработников.</w:t>
            </w:r>
          </w:p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4. Подготовка проектов локальных актов и другой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по курируемым направлениям.</w:t>
            </w:r>
          </w:p>
        </w:tc>
      </w:tr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Арсланов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</w:tc>
        <w:tc>
          <w:tcPr>
            <w:tcW w:w="7796" w:type="dxa"/>
          </w:tcPr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1. Составление и контроль за выполнением расписания, учебных и лабораторных занятий, в том числе временного расписания, с закреплением обучающихся и педагогов за кабинетами. Подготовка циклограмм сотрудников, графика отпусков.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2. Координация работы по реализации программы «Образование и здоровье обучающихся и охрана труда педагогических работников».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3. Учет рабочего времени педагогических работников, в том числе в связи с заменой отсутствующих работников (болезнь, курсы, командировка, отпуск и др.) Подготовка проекта должностных инструкций.</w:t>
            </w:r>
          </w:p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4. Подготовка проектов локальных актов и другой документации по курируемым направлениям.</w:t>
            </w:r>
          </w:p>
        </w:tc>
      </w:tr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Полещук Н. А.</w:t>
            </w:r>
          </w:p>
        </w:tc>
        <w:tc>
          <w:tcPr>
            <w:tcW w:w="7796" w:type="dxa"/>
          </w:tcPr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1. Организация, контроль и анализ реализации Программы воспитания, Программ «Патриотическое воспитание», «Семья и школа», Планов по профилактике правонарушений, асоциальных явлений и привычек, планов по противодействию террору, экстремизму, ассоциальным группам в детской и юношеской среде.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2. Развитие гимназических органов самоуправления в рамках Российского движения школьников и Юнармии, ГТО, Спортивного клуба гимназии, редколлегии, гимназической газеты «Ритм», трудовых бригад, Клуба юных экологов, юных геологов, юных экскурсоводов, отряда «Самостоятельные дети», Совета старшеклассников и др. Организация органов самоуправления родителей, педагогов, общественности: Совета гимназии, Родительского Совета, Совета отцов, Совета профилактики и др. Взаимодействие с Советом ветеранов, правоохранительными службами, органами опеки, соцзащиты, ГО и ЧС.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3. Организация внеклассной воспитательной деятельности. Охрана и безопасность детей во внеклассной деятельности в гимназии и вне гимназии.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Организация, контроль и мониторинг каникулярного отдыха, в том числе работа городского гимназического лагеря, трудовой практики, </w:t>
            </w:r>
            <w:r w:rsidRPr="005F3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месячников по благоустройству территории, субботников.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5.Организация горячего питания обучающихся.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6.Организация и анализ работы с семьями, родителями и детьми, находящимися в трудной жизненной ситуации.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7.Координация подготовки и участия в конкурсном и грантовом движении обучающихся, классных руководителей, педагогов дополнительного образования и др.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8.Курирование МО классных руководителей, педагогов дополнительного образования.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9. Работа с сайтом, в том числе с новостной лентой.</w:t>
            </w:r>
          </w:p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10. Подготовка локальных актов и другой документации по курируемым направлениям.</w:t>
            </w:r>
          </w:p>
        </w:tc>
      </w:tr>
      <w:tr w:rsidR="005F3BC9" w:rsidTr="005F3BC9">
        <w:tc>
          <w:tcPr>
            <w:tcW w:w="675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F3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7796" w:type="dxa"/>
          </w:tcPr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1.Материальная ответственность за сохранность и состояние имущества организации. Организация инвентаризации основных средств. Списание пришедшего в негодность имущества. Закупка необходимого оборудования, инвентаря, пособий, хозтоваров, мебели, медикаментов и прочего, в том числе подготовка договоров, счетов и т.д.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и контроль за санитарно-гигиеническим состоянием зданий, земельного участка, организация работы по устранению аварийных ситуаций. 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 созданием условий противопожарной безопасности, электробезопасности, антитеррористической безопасности, экологической безопасности, охранные мероприятия. Подготовка и внесение изменений в Паспорт безопасности. Контроль за соблюдением правил безопасности сотрудниками гимназии. Взаимодействие со службами благоустройству, ремонту оборудования, аварийными службами района, города для создания надлежащих условий функционирования гимназии.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3.Организация работы по аттестации рабочих мест сотрудников.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4. Ведение учета рабочего времени обслуживающего и учебно-вспомогательного персонала. Работа с документами прибывших и выбывших технических работников.</w:t>
            </w:r>
          </w:p>
          <w:p w:rsidR="005F3BC9" w:rsidRP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5.Работа по созданию надлежащих условий для информатизации, телефонизации, сигнализации здания и доступной среды.</w:t>
            </w:r>
          </w:p>
          <w:p w:rsidR="005F3BC9" w:rsidRDefault="005F3BC9" w:rsidP="005F3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9">
              <w:rPr>
                <w:rFonts w:ascii="Times New Roman" w:hAnsi="Times New Roman" w:cs="Times New Roman"/>
                <w:sz w:val="24"/>
                <w:szCs w:val="24"/>
              </w:rPr>
              <w:t>6.Подготовка локальных актов и другой документации по курируемым направлениям.</w:t>
            </w:r>
          </w:p>
        </w:tc>
      </w:tr>
    </w:tbl>
    <w:p w:rsidR="005F3BC9" w:rsidRDefault="005F3BC9" w:rsidP="005F3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F3BC9" w:rsidSect="006F6B5A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6F6B5A"/>
    <w:rsid w:val="00383304"/>
    <w:rsid w:val="00532CDC"/>
    <w:rsid w:val="00535411"/>
    <w:rsid w:val="00577C44"/>
    <w:rsid w:val="005F3BC9"/>
    <w:rsid w:val="006F6B5A"/>
    <w:rsid w:val="007D34B2"/>
    <w:rsid w:val="00851AF7"/>
    <w:rsid w:val="00D5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2021-01-09T11:16:00Z</dcterms:created>
  <dcterms:modified xsi:type="dcterms:W3CDTF">2021-01-09T13:52:00Z</dcterms:modified>
</cp:coreProperties>
</file>